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9D5BDC" w14:textId="77777777" w:rsidR="003517CD" w:rsidRDefault="003517CD" w:rsidP="00007AA8">
      <w:pPr>
        <w:jc w:val="center"/>
        <w:rPr>
          <w:rFonts w:ascii="SimHei" w:eastAsia="SimHei" w:hAnsi="SimHei"/>
          <w:b/>
          <w:bCs/>
          <w:sz w:val="32"/>
          <w:szCs w:val="32"/>
        </w:rPr>
      </w:pPr>
      <w:r w:rsidRPr="004D5004">
        <w:rPr>
          <w:rFonts w:ascii="SimHei" w:eastAsia="SimHei" w:hAnsi="SimHei" w:hint="eastAsia"/>
          <w:b/>
          <w:bCs/>
          <w:sz w:val="32"/>
          <w:szCs w:val="32"/>
        </w:rPr>
        <w:t>第九届（2</w:t>
      </w:r>
      <w:r w:rsidRPr="004D5004">
        <w:rPr>
          <w:rFonts w:ascii="SimHei" w:eastAsia="SimHei" w:hAnsi="SimHei"/>
          <w:b/>
          <w:bCs/>
          <w:sz w:val="32"/>
          <w:szCs w:val="32"/>
        </w:rPr>
        <w:t>02</w:t>
      </w:r>
      <w:r w:rsidRPr="004D5004">
        <w:rPr>
          <w:rFonts w:ascii="SimHei" w:eastAsia="SimHei" w:hAnsi="SimHei" w:hint="eastAsia"/>
          <w:b/>
          <w:bCs/>
          <w:sz w:val="32"/>
          <w:szCs w:val="32"/>
        </w:rPr>
        <w:t>5年）中国高校计算机大赛—移动应用创新赛</w:t>
      </w:r>
    </w:p>
    <w:p w14:paraId="2730B0DB" w14:textId="5BB85909" w:rsidR="00EE52E4" w:rsidRDefault="00EE52E4" w:rsidP="00EE52E4">
      <w:pPr>
        <w:jc w:val="center"/>
        <w:rPr>
          <w:rFonts w:ascii="SimHei" w:eastAsia="SimHei" w:hAnsi="SimHei" w:hint="eastAsia"/>
          <w:sz w:val="32"/>
          <w:szCs w:val="32"/>
        </w:rPr>
      </w:pPr>
      <w:r w:rsidRPr="00D347F5">
        <w:rPr>
          <w:rFonts w:ascii="SimHei" w:eastAsia="SimHei" w:hAnsi="SimHei" w:hint="eastAsia"/>
          <w:sz w:val="32"/>
          <w:szCs w:val="32"/>
        </w:rPr>
        <w:t>启迪赛道</w:t>
      </w:r>
      <w:r w:rsidRPr="00D347F5">
        <w:rPr>
          <w:rFonts w:ascii="SimHei" w:eastAsia="SimHei" w:hAnsi="SimHei"/>
          <w:sz w:val="32"/>
          <w:szCs w:val="32"/>
        </w:rPr>
        <w:t>(</w:t>
      </w:r>
      <w:r w:rsidRPr="00D347F5">
        <w:rPr>
          <w:rFonts w:ascii="SimHei" w:eastAsia="SimHei" w:hAnsi="SimHei" w:hint="eastAsia"/>
          <w:sz w:val="32"/>
          <w:szCs w:val="32"/>
        </w:rPr>
        <w:t>本科组</w:t>
      </w:r>
      <w:r w:rsidRPr="00D347F5">
        <w:rPr>
          <w:rFonts w:ascii="SimHei" w:eastAsia="SimHei" w:hAnsi="SimHei"/>
          <w:sz w:val="32"/>
          <w:szCs w:val="32"/>
        </w:rPr>
        <w:t>)</w:t>
      </w:r>
      <w:r>
        <w:rPr>
          <w:rFonts w:ascii="SimHei" w:eastAsia="SimHei" w:hAnsi="SimHei"/>
          <w:sz w:val="32"/>
          <w:szCs w:val="32"/>
        </w:rPr>
        <w:t xml:space="preserve"> </w:t>
      </w:r>
      <w:r>
        <w:rPr>
          <w:rFonts w:ascii="SimHei" w:eastAsia="SimHei" w:hAnsi="SimHei" w:hint="eastAsia"/>
          <w:sz w:val="32"/>
          <w:szCs w:val="32"/>
        </w:rPr>
        <w:t>初赛作品说明文档</w:t>
      </w:r>
    </w:p>
    <w:p w14:paraId="30EC6010" w14:textId="36873A9F" w:rsidR="00007AA8" w:rsidRPr="00007AA8" w:rsidRDefault="003517CD" w:rsidP="00007AA8">
      <w:pPr>
        <w:jc w:val="center"/>
        <w:rPr>
          <w:rFonts w:ascii="SimHei" w:eastAsia="SimHei" w:hAnsi="SimHei"/>
          <w:sz w:val="28"/>
          <w:szCs w:val="28"/>
        </w:rPr>
      </w:pPr>
      <w:r w:rsidRPr="00007AA8">
        <w:rPr>
          <w:rFonts w:ascii="SimHei" w:eastAsia="SimHei" w:hAnsi="SimHei" w:hint="eastAsia"/>
          <w:sz w:val="28"/>
          <w:szCs w:val="28"/>
        </w:rPr>
        <w:t>团队名：</w:t>
      </w:r>
      <w:r w:rsidR="00D347F5">
        <w:rPr>
          <w:rFonts w:ascii="SimHei" w:eastAsia="SimHei" w:hAnsi="SimHei" w:hint="eastAsia"/>
          <w:sz w:val="28"/>
          <w:szCs w:val="28"/>
        </w:rPr>
        <w:t>麦金塔斯汀</w:t>
      </w:r>
    </w:p>
    <w:p w14:paraId="07F6E176" w14:textId="77777777" w:rsidR="00007AA8" w:rsidRDefault="00007AA8" w:rsidP="003517CD"/>
    <w:p w14:paraId="0A0D5B54" w14:textId="5D79362B" w:rsidR="003517CD" w:rsidRPr="003517CD" w:rsidRDefault="003517CD" w:rsidP="003517CD">
      <w:pPr>
        <w:pStyle w:val="ListParagraph"/>
        <w:ind w:left="360" w:hanging="360"/>
        <w:contextualSpacing w:val="0"/>
        <w:rPr>
          <w:rFonts w:ascii="SimHei" w:eastAsia="SimHei" w:hAnsi="SimHei"/>
          <w:b/>
          <w:bCs/>
          <w:sz w:val="24"/>
        </w:rPr>
      </w:pPr>
      <w:r w:rsidRPr="003517CD">
        <w:rPr>
          <w:rFonts w:ascii="SimHei" w:eastAsia="SimHei" w:hAnsi="SimHei"/>
          <w:b/>
          <w:bCs/>
          <w:sz w:val="24"/>
        </w:rPr>
        <w:t>1</w:t>
      </w:r>
      <w:r w:rsidRPr="003517CD">
        <w:rPr>
          <w:rFonts w:ascii="SimHei" w:eastAsia="SimHei" w:hAnsi="SimHei" w:hint="eastAsia"/>
          <w:b/>
          <w:bCs/>
          <w:sz w:val="24"/>
        </w:rPr>
        <w:t>、问题背景与用户分析</w:t>
      </w:r>
    </w:p>
    <w:p w14:paraId="5B006D24" w14:textId="4454132A" w:rsidR="003517CD" w:rsidRDefault="003517CD" w:rsidP="003517CD">
      <w:pPr>
        <w:rPr>
          <w:rFonts w:ascii="SimSun" w:eastAsia="SimSun" w:hAnsi="SimSun"/>
          <w:sz w:val="24"/>
        </w:rPr>
      </w:pPr>
      <w:r w:rsidRPr="000F0B31">
        <w:rPr>
          <w:rFonts w:ascii="SimSun" w:eastAsia="SimSun" w:hAnsi="SimSun" w:hint="eastAsia"/>
          <w:sz w:val="24"/>
        </w:rPr>
        <w:t>自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Times New Roman" w:eastAsia="SimSun" w:hAnsi="Times New Roman" w:cs="Times New Roman"/>
          <w:sz w:val="24"/>
        </w:rPr>
        <w:t>WWDC2023</w:t>
      </w:r>
      <w:r w:rsidRPr="000F0B31">
        <w:rPr>
          <w:rFonts w:ascii="SimSun" w:eastAsia="SimSun" w:hAnsi="SimSun" w:cs="Times New Roman"/>
          <w:sz w:val="24"/>
        </w:rPr>
        <w:t xml:space="preserve"> </w:t>
      </w:r>
      <w:r w:rsidRPr="000F0B31">
        <w:rPr>
          <w:rFonts w:ascii="Times New Roman" w:eastAsia="SimSun" w:hAnsi="Times New Roman" w:cs="Times New Roman"/>
          <w:sz w:val="24"/>
        </w:rPr>
        <w:t>Vision</w:t>
      </w:r>
      <w:r w:rsidRPr="000F0B31">
        <w:rPr>
          <w:rFonts w:ascii="SimSun" w:eastAsia="SimSun" w:hAnsi="SimSun" w:cs="Times New Roman"/>
          <w:sz w:val="24"/>
        </w:rPr>
        <w:t xml:space="preserve"> </w:t>
      </w:r>
      <w:r w:rsidRPr="000F0B31">
        <w:rPr>
          <w:rFonts w:ascii="Times New Roman" w:eastAsia="SimSun" w:hAnsi="Times New Roman" w:cs="Times New Roman"/>
          <w:sz w:val="24"/>
        </w:rPr>
        <w:t>Pro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SimSun" w:eastAsia="SimSun" w:hAnsi="SimSun" w:hint="eastAsia"/>
          <w:sz w:val="24"/>
        </w:rPr>
        <w:t>发布以来，虚拟现实应用迅速发展，但高昂价格令多数用户望而却步。为此，我们基于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Times New Roman" w:eastAsia="SimSun" w:hAnsi="Times New Roman" w:cs="Times New Roman"/>
          <w:sz w:val="24"/>
        </w:rPr>
        <w:t>iOS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SimSun" w:eastAsia="SimSun" w:hAnsi="SimSun" w:hint="eastAsia"/>
          <w:sz w:val="24"/>
        </w:rPr>
        <w:t>和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Times New Roman" w:eastAsia="SimSun" w:hAnsi="Times New Roman" w:cs="Times New Roman"/>
          <w:sz w:val="24"/>
        </w:rPr>
        <w:t>iPadOS</w:t>
      </w:r>
      <w:r w:rsidRPr="000F0B31">
        <w:rPr>
          <w:rFonts w:ascii="SimSun" w:eastAsia="SimSun" w:hAnsi="SimSun"/>
          <w:sz w:val="24"/>
        </w:rPr>
        <w:t xml:space="preserve"> </w:t>
      </w:r>
      <w:r w:rsidRPr="000F0B31">
        <w:rPr>
          <w:rFonts w:ascii="SimSun" w:eastAsia="SimSun" w:hAnsi="SimSun" w:hint="eastAsia"/>
          <w:sz w:val="24"/>
        </w:rPr>
        <w:t>的混合现实技术，打造低成本却沉浸感十足的元宇宙体验。灵感源于《死亡搁浅》的</w:t>
      </w:r>
      <w:r w:rsidRPr="000F0B31">
        <w:rPr>
          <w:rFonts w:ascii="SimSun" w:eastAsia="SimSun" w:hAnsi="SimSun" w:cs="Courier New"/>
          <w:sz w:val="24"/>
        </w:rPr>
        <w:t>“</w:t>
      </w:r>
      <w:r w:rsidRPr="000F0B31">
        <w:rPr>
          <w:rFonts w:ascii="SimSun" w:eastAsia="SimSun" w:hAnsi="SimSun" w:hint="eastAsia"/>
          <w:sz w:val="24"/>
        </w:rPr>
        <w:t>点赞</w:t>
      </w:r>
      <w:r w:rsidRPr="000F0B31">
        <w:rPr>
          <w:rFonts w:ascii="SimSun" w:eastAsia="SimSun" w:hAnsi="SimSun" w:cs="Courier New"/>
          <w:sz w:val="24"/>
        </w:rPr>
        <w:t>”</w:t>
      </w:r>
      <w:r w:rsidRPr="000F0B31">
        <w:rPr>
          <w:rFonts w:ascii="SimSun" w:eastAsia="SimSun" w:hAnsi="SimSun" w:hint="eastAsia"/>
          <w:sz w:val="24"/>
        </w:rPr>
        <w:t>系统，我们将其改良并嵌入真实地图中，让用户在现实场景中留下足迹与鼓励，增强人与人之间的连接与探索的动力。</w:t>
      </w:r>
    </w:p>
    <w:p w14:paraId="48EBC2D2" w14:textId="527AA1E7" w:rsidR="004D5004" w:rsidRPr="001E7F67" w:rsidRDefault="004D5004" w:rsidP="001E7F67">
      <w:pPr>
        <w:jc w:val="center"/>
        <w:rPr>
          <w:rFonts w:ascii="SimSun" w:eastAsia="SimSun" w:hAnsi="SimSun"/>
          <w:sz w:val="24"/>
        </w:rPr>
      </w:pPr>
      <w:r w:rsidRPr="004D5004">
        <w:rPr>
          <w:rFonts w:ascii="SimSun" w:eastAsia="SimSun" w:hAnsi="SimSun"/>
          <w:noProof/>
          <w:sz w:val="24"/>
        </w:rPr>
        <w:drawing>
          <wp:inline distT="0" distB="0" distL="0" distR="0" wp14:anchorId="1CDCDBD9" wp14:editId="69DA7CAC">
            <wp:extent cx="4158762" cy="1692566"/>
            <wp:effectExtent l="0" t="0" r="0" b="0"/>
            <wp:docPr id="92315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592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7889" cy="17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E57B" w14:textId="2C3D5B7E" w:rsidR="003517CD" w:rsidRPr="000F0B31" w:rsidRDefault="003517CD" w:rsidP="003517CD">
      <w:pPr>
        <w:rPr>
          <w:rFonts w:ascii="SimHei" w:eastAsia="SimHei" w:hAnsi="SimHei"/>
          <w:b/>
          <w:bCs/>
          <w:sz w:val="24"/>
        </w:rPr>
      </w:pPr>
      <w:r w:rsidRPr="000F0B31">
        <w:rPr>
          <w:rFonts w:ascii="SimHei" w:eastAsia="SimHei" w:hAnsi="SimHei" w:hint="eastAsia"/>
          <w:b/>
          <w:bCs/>
          <w:sz w:val="24"/>
        </w:rPr>
        <w:t>2、相关竞品分析</w:t>
      </w:r>
    </w:p>
    <w:p w14:paraId="38638C08" w14:textId="704C4694" w:rsidR="00D70A08" w:rsidRDefault="003517CD" w:rsidP="003517CD">
      <w:pPr>
        <w:rPr>
          <w:rFonts w:ascii="SimSun" w:eastAsia="SimSun" w:hAnsi="SimSun"/>
          <w:sz w:val="24"/>
        </w:rPr>
      </w:pPr>
      <w:r w:rsidRPr="003517CD">
        <w:rPr>
          <w:rFonts w:ascii="SimSun" w:eastAsia="SimSun" w:hAnsi="SimSun" w:hint="eastAsia"/>
          <w:sz w:val="24"/>
        </w:rPr>
        <w:t>当前市面上如谷歌</w:t>
      </w:r>
      <w:r w:rsidRPr="003517CD">
        <w:rPr>
          <w:rFonts w:ascii="Times New Roman" w:eastAsia="SimSun" w:hAnsi="Times New Roman" w:cs="Times New Roman"/>
          <w:sz w:val="24"/>
        </w:rPr>
        <w:t>Earth</w:t>
      </w:r>
      <w:r w:rsidRPr="003517CD">
        <w:rPr>
          <w:rFonts w:ascii="SimSun" w:eastAsia="SimSun" w:hAnsi="SimSun" w:cs="Times New Roman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VR</w:t>
      </w:r>
      <w:r w:rsidRPr="003517CD">
        <w:rPr>
          <w:rFonts w:ascii="SimSun" w:eastAsia="SimSun" w:hAnsi="SimSun" w:hint="eastAsia"/>
          <w:sz w:val="24"/>
        </w:rPr>
        <w:t>、</w:t>
      </w:r>
      <w:r w:rsidRPr="003517CD">
        <w:rPr>
          <w:rFonts w:ascii="Times New Roman" w:eastAsia="SimSun" w:hAnsi="Times New Roman" w:cs="Times New Roman"/>
          <w:sz w:val="24"/>
        </w:rPr>
        <w:t>Meta</w:t>
      </w:r>
      <w:r w:rsidRPr="003517CD">
        <w:rPr>
          <w:rFonts w:ascii="SimSun" w:eastAsia="SimSun" w:hAnsi="SimSun" w:hint="eastAsia"/>
          <w:sz w:val="24"/>
        </w:rPr>
        <w:t>和</w:t>
      </w:r>
      <w:r w:rsidRPr="003517CD">
        <w:rPr>
          <w:rFonts w:ascii="Times New Roman" w:eastAsia="SimSun" w:hAnsi="Times New Roman" w:cs="Times New Roman"/>
          <w:sz w:val="24"/>
        </w:rPr>
        <w:t>Vision</w:t>
      </w:r>
      <w:r w:rsidRPr="003517CD">
        <w:rPr>
          <w:rFonts w:ascii="SimSun" w:eastAsia="SimSun" w:hAnsi="SimSun" w:cs="Times New Roman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Pro</w:t>
      </w:r>
      <w:r w:rsidRPr="003517CD">
        <w:rPr>
          <w:rFonts w:ascii="SimSun" w:eastAsia="SimSun" w:hAnsi="SimSun" w:hint="eastAsia"/>
          <w:sz w:val="24"/>
        </w:rPr>
        <w:t>以及国产部分虚拟导览</w:t>
      </w:r>
      <w:r w:rsidRPr="003517CD">
        <w:rPr>
          <w:rFonts w:ascii="Times New Roman" w:eastAsia="SimSun" w:hAnsi="Times New Roman" w:cs="Times New Roman"/>
          <w:sz w:val="24"/>
        </w:rPr>
        <w:t>App</w:t>
      </w:r>
      <w:r w:rsidRPr="003517CD">
        <w:rPr>
          <w:rFonts w:ascii="SimSun" w:eastAsia="SimSun" w:hAnsi="SimSun" w:hint="eastAsia"/>
          <w:sz w:val="24"/>
        </w:rPr>
        <w:t>均提供沉浸式地图体验但依赖</w:t>
      </w:r>
      <w:r w:rsidRPr="003517CD">
        <w:rPr>
          <w:rFonts w:ascii="Times New Roman" w:eastAsia="SimSun" w:hAnsi="Times New Roman" w:cs="Times New Roman"/>
          <w:sz w:val="24"/>
        </w:rPr>
        <w:t>VR</w:t>
      </w:r>
      <w:r w:rsidRPr="003517CD">
        <w:rPr>
          <w:rFonts w:ascii="SimSun" w:eastAsia="SimSun" w:hAnsi="SimSun" w:hint="eastAsia"/>
          <w:sz w:val="24"/>
        </w:rPr>
        <w:t>设备，门槛较高，用户购买</w:t>
      </w:r>
      <w:r>
        <w:rPr>
          <w:rFonts w:ascii="SimSun" w:eastAsia="SimSun" w:hAnsi="SimSun" w:hint="eastAsia"/>
          <w:sz w:val="24"/>
        </w:rPr>
        <w:t>和</w:t>
      </w:r>
      <w:r w:rsidRPr="003517CD">
        <w:rPr>
          <w:rFonts w:ascii="SimSun" w:eastAsia="SimSun" w:hAnsi="SimSun" w:hint="eastAsia"/>
          <w:sz w:val="24"/>
        </w:rPr>
        <w:t>参与度有限。同时，这些产品重视视觉体验，缺乏社交情感连接。相较之下，</w:t>
      </w:r>
      <w:r w:rsidRPr="003517CD">
        <w:rPr>
          <w:rFonts w:ascii="Times New Roman" w:eastAsia="SimSun" w:hAnsi="Times New Roman" w:cs="Times New Roman"/>
          <w:sz w:val="24"/>
        </w:rPr>
        <w:t>Lost Anchor</w:t>
      </w:r>
      <w:r w:rsidRPr="003517CD">
        <w:rPr>
          <w:rFonts w:ascii="SimSun" w:eastAsia="SimSun" w:hAnsi="SimSun" w:hint="eastAsia"/>
          <w:sz w:val="24"/>
        </w:rPr>
        <w:t>通过</w:t>
      </w:r>
      <w:r w:rsidRPr="003517CD">
        <w:rPr>
          <w:rFonts w:ascii="Times New Roman" w:eastAsia="SimSun" w:hAnsi="Times New Roman" w:cs="Times New Roman"/>
          <w:sz w:val="24"/>
        </w:rPr>
        <w:t>iPhone/iPad</w:t>
      </w:r>
      <w:r w:rsidRPr="003517CD">
        <w:rPr>
          <w:rFonts w:ascii="SimSun" w:eastAsia="SimSun" w:hAnsi="SimSun" w:hint="eastAsia"/>
          <w:sz w:val="24"/>
        </w:rPr>
        <w:t>实现低成本混合现实体验，结合用户“锚点”的点赞留言系统，增强现实世界中的情感共鸣与互动，填补了大众化虚拟旅行中“人”的维度空白。</w:t>
      </w:r>
    </w:p>
    <w:p w14:paraId="6044CE78" w14:textId="41C51164" w:rsidR="004D5004" w:rsidRPr="00007AA8" w:rsidRDefault="004D5004" w:rsidP="00A37E8D">
      <w:pPr>
        <w:jc w:val="center"/>
        <w:rPr>
          <w:rFonts w:ascii="SimSun" w:eastAsia="SimSun" w:hAnsi="SimSun"/>
          <w:sz w:val="24"/>
        </w:rPr>
      </w:pPr>
      <w:r w:rsidRPr="004D5004">
        <w:rPr>
          <w:rFonts w:ascii="SimSun" w:eastAsia="SimSun" w:hAnsi="SimSun"/>
          <w:noProof/>
          <w:sz w:val="24"/>
        </w:rPr>
        <w:drawing>
          <wp:inline distT="0" distB="0" distL="0" distR="0" wp14:anchorId="0CCD57C2" wp14:editId="00B189BC">
            <wp:extent cx="2206869" cy="1885144"/>
            <wp:effectExtent l="0" t="0" r="3175" b="0"/>
            <wp:docPr id="19481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74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7977" cy="196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BFE3" w14:textId="40739598" w:rsidR="003517CD" w:rsidRPr="003517CD" w:rsidRDefault="003517CD" w:rsidP="003517CD">
      <w:pPr>
        <w:rPr>
          <w:rFonts w:ascii="SimHei" w:eastAsia="SimHei" w:hAnsi="SimHei"/>
          <w:b/>
          <w:bCs/>
          <w:sz w:val="24"/>
        </w:rPr>
      </w:pPr>
      <w:r w:rsidRPr="003517CD">
        <w:rPr>
          <w:rFonts w:ascii="SimHei" w:eastAsia="SimHei" w:hAnsi="SimHei"/>
          <w:b/>
          <w:bCs/>
          <w:sz w:val="24"/>
        </w:rPr>
        <w:t>3</w:t>
      </w:r>
      <w:r w:rsidRPr="003517CD">
        <w:rPr>
          <w:rFonts w:ascii="SimHei" w:eastAsia="SimHei" w:hAnsi="SimHei" w:hint="eastAsia"/>
          <w:b/>
          <w:bCs/>
          <w:sz w:val="24"/>
        </w:rPr>
        <w:t>、可行性分析</w:t>
      </w:r>
    </w:p>
    <w:p w14:paraId="4F16D2A2" w14:textId="2DFFE795" w:rsidR="003517CD" w:rsidRDefault="003517CD" w:rsidP="003517CD">
      <w:pPr>
        <w:rPr>
          <w:rFonts w:ascii="SimSun" w:eastAsia="SimSun" w:hAnsi="SimSun"/>
          <w:sz w:val="24"/>
        </w:rPr>
      </w:pPr>
      <w:r w:rsidRPr="003517CD">
        <w:rPr>
          <w:rFonts w:ascii="SimSun" w:eastAsia="SimSun" w:hAnsi="SimSun" w:hint="eastAsia"/>
          <w:sz w:val="24"/>
        </w:rPr>
        <w:t>基于</w:t>
      </w:r>
      <w:r w:rsidRPr="003517CD">
        <w:rPr>
          <w:rFonts w:ascii="Times New Roman" w:eastAsia="SimSun" w:hAnsi="Times New Roman" w:cs="Times New Roman"/>
          <w:sz w:val="24"/>
        </w:rPr>
        <w:t>WWDC2023</w:t>
      </w:r>
      <w:r w:rsidRPr="003517CD">
        <w:rPr>
          <w:rFonts w:ascii="SimSun" w:eastAsia="SimSun" w:hAnsi="SimSun" w:hint="eastAsia"/>
          <w:sz w:val="24"/>
        </w:rPr>
        <w:t>推出</w:t>
      </w:r>
      <w:r w:rsidRPr="003517CD">
        <w:rPr>
          <w:rFonts w:ascii="Times New Roman" w:eastAsia="SimSun" w:hAnsi="Times New Roman" w:cs="Times New Roman"/>
          <w:sz w:val="24"/>
        </w:rPr>
        <w:t>Xcode</w:t>
      </w:r>
      <w:r w:rsidRPr="003517CD">
        <w:rPr>
          <w:rFonts w:ascii="SimSun" w:eastAsia="SimSun" w:hAnsi="SimSun" w:hint="eastAsia"/>
          <w:sz w:val="24"/>
        </w:rPr>
        <w:t>和</w:t>
      </w:r>
      <w:r w:rsidRPr="003517CD">
        <w:rPr>
          <w:rFonts w:ascii="Times New Roman" w:eastAsia="SimSun" w:hAnsi="Times New Roman" w:cs="Times New Roman"/>
          <w:sz w:val="24"/>
        </w:rPr>
        <w:t>Swift</w:t>
      </w:r>
      <w:r w:rsidRPr="003517CD">
        <w:rPr>
          <w:rFonts w:ascii="SimSun" w:eastAsia="SimSun" w:hAnsi="SimSun" w:hint="eastAsia"/>
          <w:sz w:val="24"/>
        </w:rPr>
        <w:t>中的新特性，我们可以借助</w:t>
      </w:r>
      <w:proofErr w:type="spellStart"/>
      <w:r w:rsidRPr="003517CD">
        <w:rPr>
          <w:rFonts w:ascii="Times New Roman" w:eastAsia="SimSun" w:hAnsi="Times New Roman" w:cs="Times New Roman"/>
          <w:sz w:val="24"/>
        </w:rPr>
        <w:t>MapKit</w:t>
      </w:r>
      <w:proofErr w:type="spellEnd"/>
      <w:r w:rsidRPr="003517CD">
        <w:rPr>
          <w:rFonts w:ascii="SimSun" w:eastAsia="SimSun" w:hAnsi="SimSun" w:hint="eastAsia"/>
          <w:sz w:val="24"/>
        </w:rPr>
        <w:t>中增强的地图渲染与交互能力，快速搭建高性能的地图展示模块，并整合定位、导航、搜索等核心功能。通过引入</w:t>
      </w:r>
      <w:proofErr w:type="spellStart"/>
      <w:r w:rsidRPr="003517CD">
        <w:rPr>
          <w:rFonts w:ascii="Times New Roman" w:eastAsia="SimSun" w:hAnsi="Times New Roman" w:cs="Times New Roman"/>
          <w:sz w:val="24"/>
        </w:rPr>
        <w:t>RealityKit</w:t>
      </w:r>
      <w:proofErr w:type="spellEnd"/>
      <w:r w:rsidRPr="003517CD">
        <w:rPr>
          <w:rFonts w:ascii="SimSun" w:eastAsia="SimSun" w:hAnsi="SimSun" w:hint="eastAsia"/>
          <w:sz w:val="24"/>
        </w:rPr>
        <w:t>与</w:t>
      </w:r>
      <w:r w:rsidRPr="003517CD">
        <w:rPr>
          <w:rFonts w:ascii="Times New Roman" w:eastAsia="SimSun" w:hAnsi="Times New Roman" w:cs="Times New Roman"/>
          <w:sz w:val="24"/>
        </w:rPr>
        <w:t>ARKit</w:t>
      </w:r>
      <w:r w:rsidRPr="003517CD">
        <w:rPr>
          <w:rFonts w:ascii="SimSun" w:eastAsia="SimSun" w:hAnsi="SimSun" w:hint="eastAsia"/>
          <w:sz w:val="24"/>
        </w:rPr>
        <w:t>，实现地图与现实场景之间的关联与融合，为用户提供沉浸式的混合现实体验。同时，</w:t>
      </w:r>
      <w:proofErr w:type="spellStart"/>
      <w:r w:rsidRPr="003517CD">
        <w:rPr>
          <w:rFonts w:ascii="Times New Roman" w:eastAsia="SimSun" w:hAnsi="Times New Roman" w:cs="Times New Roman"/>
          <w:sz w:val="24"/>
        </w:rPr>
        <w:t>SwiftUI</w:t>
      </w:r>
      <w:proofErr w:type="spellEnd"/>
      <w:r w:rsidRPr="003517CD">
        <w:rPr>
          <w:rFonts w:ascii="SimSun" w:eastAsia="SimSun" w:hAnsi="SimSun" w:hint="eastAsia"/>
          <w:sz w:val="24"/>
        </w:rPr>
        <w:t>的升级如</w:t>
      </w:r>
      <w:proofErr w:type="spellStart"/>
      <w:r w:rsidRPr="003517CD">
        <w:rPr>
          <w:rFonts w:ascii="Times New Roman" w:eastAsia="SimSun" w:hAnsi="Times New Roman" w:cs="Times New Roman"/>
          <w:sz w:val="24"/>
        </w:rPr>
        <w:t>foregroundStyle</w:t>
      </w:r>
      <w:proofErr w:type="spellEnd"/>
      <w:r w:rsidRPr="003517CD">
        <w:rPr>
          <w:rFonts w:ascii="SimSun" w:eastAsia="SimSun" w:hAnsi="SimSun" w:hint="eastAsia"/>
          <w:sz w:val="24"/>
        </w:rPr>
        <w:t>也提升了界面开发效率和动画表现力，使地图与现实内容的动</w:t>
      </w:r>
      <w:r w:rsidRPr="003517CD">
        <w:rPr>
          <w:rFonts w:ascii="SimSun" w:eastAsia="SimSun" w:hAnsi="SimSun" w:hint="eastAsia"/>
          <w:sz w:val="24"/>
        </w:rPr>
        <w:lastRenderedPageBreak/>
        <w:t>态转化和信息叠加成为可能。在设备兼容性方面，</w:t>
      </w:r>
      <w:r w:rsidRPr="003517CD">
        <w:rPr>
          <w:rFonts w:ascii="Times New Roman" w:eastAsia="SimSun" w:hAnsi="Times New Roman" w:cs="Times New Roman"/>
          <w:sz w:val="24"/>
        </w:rPr>
        <w:t>iPhone</w:t>
      </w:r>
      <w:r w:rsidRPr="003517CD">
        <w:rPr>
          <w:rFonts w:ascii="SimSun" w:eastAsia="SimSun" w:hAnsi="SimSun" w:hint="eastAsia"/>
          <w:sz w:val="24"/>
        </w:rPr>
        <w:t>和</w:t>
      </w:r>
      <w:r w:rsidRPr="003517CD">
        <w:rPr>
          <w:rFonts w:ascii="Times New Roman" w:eastAsia="SimSun" w:hAnsi="Times New Roman" w:cs="Times New Roman"/>
          <w:sz w:val="24"/>
        </w:rPr>
        <w:t>iPad</w:t>
      </w:r>
      <w:r w:rsidRPr="003517CD">
        <w:rPr>
          <w:rFonts w:ascii="SimSun" w:eastAsia="SimSun" w:hAnsi="SimSun" w:hint="eastAsia"/>
          <w:sz w:val="24"/>
        </w:rPr>
        <w:t>均已具备较强的图形处理和</w:t>
      </w:r>
      <w:r w:rsidRPr="003517CD">
        <w:rPr>
          <w:rFonts w:ascii="Times New Roman" w:eastAsia="SimSun" w:hAnsi="Times New Roman" w:cs="Times New Roman"/>
          <w:sz w:val="24"/>
        </w:rPr>
        <w:t>AR</w:t>
      </w:r>
      <w:r w:rsidRPr="003517CD">
        <w:rPr>
          <w:rFonts w:ascii="SimSun" w:eastAsia="SimSun" w:hAnsi="SimSun" w:hint="eastAsia"/>
          <w:sz w:val="24"/>
        </w:rPr>
        <w:t>能力，可广泛覆盖目标用户群体，降低使用门槛。整体方案无需依赖</w:t>
      </w:r>
      <w:r w:rsidRPr="003517CD">
        <w:rPr>
          <w:rFonts w:ascii="Times New Roman" w:eastAsia="SimSun" w:hAnsi="Times New Roman" w:cs="Times New Roman"/>
          <w:sz w:val="24"/>
        </w:rPr>
        <w:t>VR</w:t>
      </w:r>
      <w:r w:rsidRPr="003517CD">
        <w:rPr>
          <w:rFonts w:ascii="SimSun" w:eastAsia="SimSun" w:hAnsi="SimSun" w:hint="eastAsia"/>
          <w:sz w:val="24"/>
        </w:rPr>
        <w:t>设备如</w:t>
      </w:r>
      <w:r w:rsidRPr="003517CD">
        <w:rPr>
          <w:rFonts w:ascii="Times New Roman" w:eastAsia="SimSun" w:hAnsi="Times New Roman" w:cs="Times New Roman"/>
          <w:sz w:val="24"/>
        </w:rPr>
        <w:t>Vision</w:t>
      </w:r>
      <w:r w:rsidRPr="003517CD">
        <w:rPr>
          <w:rFonts w:ascii="SimSun" w:eastAsia="SimSun" w:hAnsi="SimSun" w:hint="eastAsia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Pro</w:t>
      </w:r>
      <w:r w:rsidRPr="003517CD">
        <w:rPr>
          <w:rFonts w:ascii="SimSun" w:eastAsia="SimSun" w:hAnsi="SimSun" w:hint="eastAsia"/>
          <w:sz w:val="24"/>
        </w:rPr>
        <w:t>即可实现较高质量的沉浸式体验，具有较强的现实可行性与推广潜力。</w:t>
      </w:r>
    </w:p>
    <w:p w14:paraId="3ADE7458" w14:textId="032235E7" w:rsidR="001E7F67" w:rsidRPr="00007AA8" w:rsidRDefault="00F61302" w:rsidP="003517CD">
      <w:pPr>
        <w:rPr>
          <w:rFonts w:ascii="SimSun" w:eastAsia="SimSun" w:hAnsi="SimSun"/>
          <w:sz w:val="24"/>
        </w:rPr>
      </w:pPr>
      <w:r>
        <w:rPr>
          <w:rFonts w:ascii="SimSun" w:eastAsia="SimSun" w:hAnsi="SimSun"/>
          <w:noProof/>
          <w:sz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32CC0B" wp14:editId="44B8CB1A">
                <wp:simplePos x="0" y="0"/>
                <wp:positionH relativeFrom="column">
                  <wp:posOffset>3078661</wp:posOffset>
                </wp:positionH>
                <wp:positionV relativeFrom="paragraph">
                  <wp:posOffset>99695</wp:posOffset>
                </wp:positionV>
                <wp:extent cx="1545390" cy="2010610"/>
                <wp:effectExtent l="0" t="0" r="4445" b="0"/>
                <wp:wrapNone/>
                <wp:docPr id="21146679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5390" cy="2010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5AFFD3" w14:textId="213DC8E7" w:rsidR="00F61302" w:rsidRDefault="00F61302" w:rsidP="00F61302">
                            <w:pPr>
                              <w:jc w:val="center"/>
                            </w:pPr>
                            <w:r w:rsidRPr="00F61302">
                              <w:rPr>
                                <w:noProof/>
                              </w:rPr>
                              <w:drawing>
                                <wp:inline distT="0" distB="0" distL="0" distR="0" wp14:anchorId="5A511245" wp14:editId="163441E1">
                                  <wp:extent cx="1311910" cy="1912620"/>
                                  <wp:effectExtent l="0" t="0" r="0" b="5080"/>
                                  <wp:docPr id="628978887" name="Picture 1" descr="A screenshot of a phone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6925588" name="Picture 1" descr="A screenshot of a phone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1910" cy="1912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BAC4F8" w14:textId="01271D9F" w:rsidR="00F61302" w:rsidRDefault="00F613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332CC0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2.4pt;margin-top:7.85pt;width:121.7pt;height:158.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R3RLAIAAFUEAAAOAAAAZHJzL2Uyb0RvYy54bWysVEtv2zAMvg/YfxB0X5ykSdYacYosRYYB&#13;&#10;RVsgHXpWZCkWIIuapMTOfv0o2Xms22nYRSZFio/vIz2/b2tNDsJ5Baago8GQEmE4lMrsCvr9df3p&#13;&#10;lhIfmCmZBiMKehSe3i8+fpg3NhdjqECXwhEMYnze2IJWIdg8yzyvRM38AKwwaJTgahZQdbusdKzB&#13;&#10;6LXOxsPhLGvAldYBF97j7UNnpIsUX0rBw7OUXgSiC4q1hXS6dG7jmS3mLN85ZivF+zLYP1RRM2Uw&#13;&#10;6TnUAwuM7J36I1StuAMPMgw41BlIqbhIPWA3o+G7bjYVsyL1guB4e4bJ/7+w/OmwsS+OhPYLtEhg&#13;&#10;BKSxPvd4GftppavjFyslaEcIj2fYRBsIj4+mk+nNHZo42mIbs1ECNrs8t86HrwJqEoWCOuQlwcUO&#13;&#10;jz5gSnQ9ucRsHrQq10rrpMRZECvtyIEhizqkIvHFb17akKags5vpMAU2EJ93kbXBBJemohTabdt3&#13;&#10;uoXyiAA46GbDW75WWOQj8+GFORwGbAwHPDzjITVgEuglSipwP/92H/2RI7RS0uBwFdT/2DMnKNHf&#13;&#10;DLJ3N5pM4jQmZTL9PEbFXVu21xazr1eAnY9wlSxPYvQP+iRKB/Ub7sEyZkUTMxxzFzScxFXoRh73&#13;&#10;iIvlMjnh/FkWHs3G8hg6Ih0peG3fmLM9TwEpfoLTGLL8HV2db3xpYLkPIFXiMgLcodrjjrObKO73&#13;&#10;LC7HtZ68Ln+DxS8AAAD//wMAUEsDBBQABgAIAAAAIQC74IWe5gAAAA8BAAAPAAAAZHJzL2Rvd25y&#13;&#10;ZXYueG1sTI/NTsMwEITvSLyDtUhcUOsQtyRK41SIv0rcaAqImxubJCJeR7GbhLdnOcFlpdXMzn6T&#13;&#10;b2fbsdEMvnUo4XoZATNYOd1iLeFQPi5SYD4o1KpzaCR8Gw/b4vwsV5l2E76YcR9qRiHoMyWhCaHP&#13;&#10;OPdVY6zyS9cbJO3TDVYFWoea60FNFG47HkfRDbeqRfrQqN7cNab62p+shI+r+v3Zz0+vk1iL/mE3&#13;&#10;lsmbLqW8vJjvNzRuN8CCmcPfBfx2IH4oCOzoTqg96ySs0hXxBxLWCTAyJHEaAztKECIWwIuc/+9R&#13;&#10;/AAAAP//AwBQSwECLQAUAAYACAAAACEAtoM4kv4AAADhAQAAEwAAAAAAAAAAAAAAAAAAAAAAW0Nv&#13;&#10;bnRlbnRfVHlwZXNdLnhtbFBLAQItABQABgAIAAAAIQA4/SH/1gAAAJQBAAALAAAAAAAAAAAAAAAA&#13;&#10;AC8BAABfcmVscy8ucmVsc1BLAQItABQABgAIAAAAIQBVhR3RLAIAAFUEAAAOAAAAAAAAAAAAAAAA&#13;&#10;AC4CAABkcnMvZTJvRG9jLnhtbFBLAQItABQABgAIAAAAIQC74IWe5gAAAA8BAAAPAAAAAAAAAAAA&#13;&#10;AAAAAIYEAABkcnMvZG93bnJldi54bWxQSwUGAAAAAAQABADzAAAAmQUAAAAA&#13;&#10;" fillcolor="white [3201]" stroked="f" strokeweight=".5pt">
                <v:textbox>
                  <w:txbxContent>
                    <w:p w14:paraId="415AFFD3" w14:textId="213DC8E7" w:rsidR="00F61302" w:rsidRDefault="00F61302" w:rsidP="00F61302">
                      <w:pPr>
                        <w:jc w:val="center"/>
                      </w:pPr>
                      <w:r w:rsidRPr="00F61302">
                        <w:rPr>
                          <w:noProof/>
                        </w:rPr>
                        <w:drawing>
                          <wp:inline distT="0" distB="0" distL="0" distR="0" wp14:anchorId="5A511245" wp14:editId="163441E1">
                            <wp:extent cx="1311910" cy="1912620"/>
                            <wp:effectExtent l="0" t="0" r="0" b="5080"/>
                            <wp:docPr id="628978887" name="Picture 1" descr="A screenshot of a phone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6925588" name="Picture 1" descr="A screenshot of a phone&#10;&#10;AI-generated content may be incorrect.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1910" cy="19126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BAC4F8" w14:textId="01271D9F" w:rsidR="00F61302" w:rsidRDefault="00F61302"/>
                  </w:txbxContent>
                </v:textbox>
              </v:shape>
            </w:pict>
          </mc:Fallback>
        </mc:AlternateContent>
      </w:r>
      <w:r>
        <w:rPr>
          <w:rFonts w:ascii="SimSun" w:eastAsia="SimSun" w:hAnsi="SimSun"/>
          <w:sz w:val="24"/>
        </w:rPr>
        <w:t xml:space="preserve">      </w:t>
      </w:r>
      <w:r w:rsidR="00D70A08" w:rsidRPr="00D70A08">
        <w:rPr>
          <w:rFonts w:ascii="SimSun" w:eastAsia="SimSun" w:hAnsi="SimSun"/>
          <w:noProof/>
          <w:sz w:val="24"/>
        </w:rPr>
        <w:drawing>
          <wp:inline distT="0" distB="0" distL="0" distR="0" wp14:anchorId="0BE64855" wp14:editId="7C130307">
            <wp:extent cx="2727157" cy="2126525"/>
            <wp:effectExtent l="0" t="0" r="0" b="0"/>
            <wp:docPr id="1692290456" name="Picture 1" descr="A person sitting in a chair next to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90456" name="Picture 1" descr="A person sitting in a chair next to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7157" cy="212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eastAsia="SimSun" w:hAnsi="SimSun"/>
          <w:sz w:val="24"/>
        </w:rPr>
        <w:t xml:space="preserve"> </w:t>
      </w:r>
    </w:p>
    <w:p w14:paraId="03597CDE" w14:textId="4C6E59B0" w:rsidR="003517CD" w:rsidRDefault="003517CD" w:rsidP="003517CD">
      <w:pPr>
        <w:rPr>
          <w:rFonts w:ascii="SimHei" w:eastAsia="SimHei" w:hAnsi="SimHei"/>
          <w:b/>
          <w:bCs/>
          <w:sz w:val="24"/>
        </w:rPr>
      </w:pPr>
      <w:r w:rsidRPr="003517CD">
        <w:rPr>
          <w:rFonts w:ascii="SimHei" w:eastAsia="SimHei" w:hAnsi="SimHei"/>
          <w:b/>
          <w:bCs/>
          <w:sz w:val="24"/>
        </w:rPr>
        <w:t>4</w:t>
      </w:r>
      <w:r w:rsidRPr="003517CD">
        <w:rPr>
          <w:rFonts w:ascii="SimHei" w:eastAsia="SimHei" w:hAnsi="SimHei" w:hint="eastAsia"/>
          <w:b/>
          <w:bCs/>
          <w:sz w:val="24"/>
        </w:rPr>
        <w:t>、App创新点</w:t>
      </w:r>
    </w:p>
    <w:p w14:paraId="1DA7159D" w14:textId="4D640D21" w:rsidR="003517CD" w:rsidRDefault="003517CD" w:rsidP="003517CD">
      <w:pPr>
        <w:rPr>
          <w:rFonts w:ascii="SimSun" w:eastAsia="SimSun" w:hAnsi="SimSun" w:cs="SimSun"/>
          <w:sz w:val="24"/>
        </w:rPr>
      </w:pPr>
      <w:r w:rsidRPr="003517CD">
        <w:rPr>
          <w:rFonts w:ascii="Times New Roman" w:eastAsia="SimSun" w:hAnsi="Times New Roman" w:cs="Times New Roman"/>
          <w:sz w:val="24"/>
        </w:rPr>
        <w:t>Lost Anchor</w:t>
      </w:r>
      <w:r w:rsidRPr="003517CD">
        <w:rPr>
          <w:rFonts w:ascii="SimSun" w:eastAsia="SimSun" w:hAnsi="SimSun" w:cs="SimSun" w:hint="eastAsia"/>
          <w:sz w:val="24"/>
        </w:rPr>
        <w:t>的核心创新在于避开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Vision Pro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SimSun" w:eastAsia="SimSun" w:hAnsi="SimSun" w:cs="SimSun" w:hint="eastAsia"/>
          <w:sz w:val="24"/>
        </w:rPr>
        <w:t>高昂的硬件门槛，借助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iPhone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SimSun" w:eastAsia="SimSun" w:hAnsi="SimSun" w:cs="SimSun" w:hint="eastAsia"/>
          <w:sz w:val="24"/>
        </w:rPr>
        <w:t>和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Times New Roman" w:eastAsia="SimSun" w:hAnsi="Times New Roman" w:cs="Times New Roman"/>
          <w:sz w:val="24"/>
        </w:rPr>
        <w:t>iPad</w:t>
      </w:r>
      <w:r w:rsidRPr="003517CD">
        <w:rPr>
          <w:rFonts w:ascii="SimSun" w:eastAsia="SimSun" w:hAnsi="SimSun"/>
          <w:sz w:val="24"/>
        </w:rPr>
        <w:t xml:space="preserve"> </w:t>
      </w:r>
      <w:r w:rsidRPr="003517CD">
        <w:rPr>
          <w:rFonts w:ascii="SimSun" w:eastAsia="SimSun" w:hAnsi="SimSun" w:cs="SimSun" w:hint="eastAsia"/>
          <w:sz w:val="24"/>
        </w:rPr>
        <w:t>的混合现实技术，让用户以极低的成本轻松上手元宇宙体验。我们突破传统虚拟现实应用对昂贵设备的依赖，实现了普及型的沉浸式互动。同时，</w:t>
      </w:r>
      <w:r w:rsidRPr="003517CD">
        <w:rPr>
          <w:rFonts w:ascii="SimSun" w:eastAsia="SimSun" w:hAnsi="SimSun"/>
          <w:sz w:val="24"/>
        </w:rPr>
        <w:t xml:space="preserve">App </w:t>
      </w:r>
      <w:r w:rsidRPr="003517CD">
        <w:rPr>
          <w:rFonts w:ascii="SimSun" w:eastAsia="SimSun" w:hAnsi="SimSun" w:cs="SimSun" w:hint="eastAsia"/>
          <w:sz w:val="24"/>
        </w:rPr>
        <w:t>融合现实地图与虚拟交互系统，打破游戏与现实物理世界的界限，将玩家熟悉的游戏机制（如点赞、锚点设置、轨迹显示）迁移至真实物理世界中，让每一个现实地点都具备情感温度。此外，我们还保留地图类应用的实用功能，如定位、导航与点评，兼顾娱乐性与工具性，创造全新的</w:t>
      </w:r>
      <w:r w:rsidRPr="003517CD">
        <w:rPr>
          <w:rFonts w:ascii="SimSun" w:eastAsia="SimSun" w:hAnsi="SimSun"/>
          <w:sz w:val="24"/>
        </w:rPr>
        <w:t>“</w:t>
      </w:r>
      <w:r w:rsidRPr="003517CD">
        <w:rPr>
          <w:rFonts w:ascii="SimSun" w:eastAsia="SimSun" w:hAnsi="SimSun" w:cs="SimSun" w:hint="eastAsia"/>
          <w:sz w:val="24"/>
        </w:rPr>
        <w:t>可用又可玩</w:t>
      </w:r>
      <w:r w:rsidRPr="003517CD">
        <w:rPr>
          <w:rFonts w:ascii="SimSun" w:eastAsia="SimSun" w:hAnsi="SimSun"/>
          <w:sz w:val="24"/>
        </w:rPr>
        <w:t>”</w:t>
      </w:r>
      <w:r w:rsidRPr="003517CD">
        <w:rPr>
          <w:rFonts w:ascii="SimSun" w:eastAsia="SimSun" w:hAnsi="SimSun" w:cs="SimSun" w:hint="eastAsia"/>
          <w:sz w:val="24"/>
        </w:rPr>
        <w:t>的地图产品形态，为用户带来具有温度的科技体验。</w:t>
      </w:r>
    </w:p>
    <w:p w14:paraId="74C708B4" w14:textId="77777777" w:rsidR="001E7F67" w:rsidRPr="00007AA8" w:rsidRDefault="001E7F67" w:rsidP="003517CD">
      <w:pPr>
        <w:rPr>
          <w:rFonts w:ascii="SimSun" w:eastAsia="SimSun" w:hAnsi="SimSun"/>
          <w:b/>
          <w:bCs/>
          <w:sz w:val="24"/>
        </w:rPr>
      </w:pPr>
    </w:p>
    <w:p w14:paraId="2DF4F729" w14:textId="0C42741B" w:rsidR="003517CD" w:rsidRPr="003517CD" w:rsidRDefault="003517CD" w:rsidP="003517CD">
      <w:pPr>
        <w:rPr>
          <w:rFonts w:ascii="SimHei" w:eastAsia="SimHei" w:hAnsi="SimHei"/>
          <w:b/>
          <w:bCs/>
          <w:sz w:val="24"/>
        </w:rPr>
      </w:pPr>
      <w:r w:rsidRPr="003517CD">
        <w:rPr>
          <w:rFonts w:ascii="SimHei" w:eastAsia="SimHei" w:hAnsi="SimHei" w:hint="eastAsia"/>
          <w:b/>
          <w:bCs/>
          <w:sz w:val="24"/>
        </w:rPr>
        <w:t>5、应用前景</w:t>
      </w:r>
    </w:p>
    <w:p w14:paraId="77A8893E" w14:textId="076B720B" w:rsidR="003517CD" w:rsidRDefault="003517CD">
      <w:pPr>
        <w:rPr>
          <w:rFonts w:ascii="SimSun" w:eastAsia="SimSun" w:hAnsi="SimSun"/>
          <w:sz w:val="24"/>
        </w:rPr>
      </w:pPr>
      <w:r w:rsidRPr="00007AA8">
        <w:rPr>
          <w:rFonts w:ascii="SimSun" w:eastAsia="SimSun" w:hAnsi="SimSun" w:hint="eastAsia"/>
          <w:sz w:val="24"/>
        </w:rPr>
        <w:t>随着</w:t>
      </w:r>
      <w:r w:rsidRPr="00007AA8">
        <w:rPr>
          <w:rFonts w:ascii="Times New Roman" w:eastAsia="SimSun" w:hAnsi="Times New Roman" w:cs="Times New Roman"/>
          <w:sz w:val="24"/>
        </w:rPr>
        <w:t>Vision</w:t>
      </w:r>
      <w:r w:rsidRPr="00007AA8">
        <w:rPr>
          <w:rFonts w:ascii="SimSun" w:eastAsia="SimSun" w:hAnsi="SimSun" w:hint="eastAsia"/>
          <w:sz w:val="24"/>
        </w:rPr>
        <w:t xml:space="preserve"> </w:t>
      </w:r>
      <w:r w:rsidRPr="00007AA8">
        <w:rPr>
          <w:rFonts w:ascii="Times New Roman" w:eastAsia="SimSun" w:hAnsi="Times New Roman" w:cs="Times New Roman"/>
          <w:sz w:val="24"/>
        </w:rPr>
        <w:t>Pro</w:t>
      </w:r>
      <w:r w:rsidRPr="00007AA8">
        <w:rPr>
          <w:rFonts w:ascii="SimSun" w:eastAsia="SimSun" w:hAnsi="SimSun" w:hint="eastAsia"/>
          <w:sz w:val="24"/>
        </w:rPr>
        <w:t>等空间计算设备的普及，</w:t>
      </w:r>
      <w:r w:rsidRPr="00007AA8">
        <w:rPr>
          <w:rFonts w:ascii="Times New Roman" w:eastAsia="SimSun" w:hAnsi="Times New Roman" w:cs="Times New Roman"/>
          <w:sz w:val="24"/>
        </w:rPr>
        <w:t>Lost</w:t>
      </w:r>
      <w:r w:rsidRPr="00007AA8">
        <w:rPr>
          <w:rFonts w:ascii="SimSun" w:eastAsia="SimSun" w:hAnsi="SimSun" w:hint="eastAsia"/>
          <w:sz w:val="24"/>
        </w:rPr>
        <w:t xml:space="preserve"> </w:t>
      </w:r>
      <w:r w:rsidRPr="00007AA8">
        <w:rPr>
          <w:rFonts w:ascii="Times New Roman" w:eastAsia="SimSun" w:hAnsi="Times New Roman" w:cs="Times New Roman"/>
          <w:sz w:val="24"/>
        </w:rPr>
        <w:t>Anchor</w:t>
      </w:r>
      <w:r w:rsidRPr="00007AA8">
        <w:rPr>
          <w:rFonts w:ascii="SimSun" w:eastAsia="SimSun" w:hAnsi="SimSun" w:hint="eastAsia"/>
          <w:sz w:val="24"/>
        </w:rPr>
        <w:t>可以以极低的成本移植到新型平台上，进一步提升沉浸式体验。锚点系统不仅支持用户互动与情感表达，也可扩展为承载多样化</w:t>
      </w:r>
      <w:r w:rsidRPr="00007AA8">
        <w:rPr>
          <w:rFonts w:ascii="Times New Roman" w:eastAsia="SimSun" w:hAnsi="Times New Roman" w:cs="Times New Roman"/>
          <w:sz w:val="24"/>
        </w:rPr>
        <w:t>3D</w:t>
      </w:r>
      <w:r w:rsidRPr="00007AA8">
        <w:rPr>
          <w:rFonts w:ascii="SimSun" w:eastAsia="SimSun" w:hAnsi="SimSun" w:hint="eastAsia"/>
          <w:sz w:val="24"/>
        </w:rPr>
        <w:t>内容的接口，如《黑神话·悟空》的土地庙、《原神》的传送锚点等，增强文化共鸣与游戏体验。此外，通过服务器端整合用户行为数据，可实现个性化推荐与社区</w:t>
      </w:r>
      <w:r w:rsidRPr="00007AA8">
        <w:rPr>
          <w:rFonts w:ascii="Times New Roman" w:eastAsia="SimSun" w:hAnsi="Times New Roman" w:cs="Times New Roman"/>
          <w:sz w:val="24"/>
        </w:rPr>
        <w:t>Event</w:t>
      </w:r>
      <w:r w:rsidRPr="00007AA8">
        <w:rPr>
          <w:rFonts w:ascii="SimSun" w:eastAsia="SimSun" w:hAnsi="SimSun" w:hint="eastAsia"/>
          <w:sz w:val="24"/>
        </w:rPr>
        <w:t>。未来，若有其他游戏或平台希望引入类似交互理念，可基于本框架快速部署，实现二次开发与</w:t>
      </w:r>
      <w:r w:rsidR="00007AA8" w:rsidRPr="00007AA8">
        <w:rPr>
          <w:rFonts w:ascii="SimSun" w:eastAsia="SimSun" w:hAnsi="SimSun" w:hint="eastAsia"/>
          <w:sz w:val="24"/>
        </w:rPr>
        <w:t>个性化服务，具备良好的商业化与生态构建潜力。</w:t>
      </w:r>
    </w:p>
    <w:p w14:paraId="38EF8D6C" w14:textId="24A995D0" w:rsidR="00A37E8D" w:rsidRPr="00007AA8" w:rsidRDefault="001E7F67" w:rsidP="001E7F67">
      <w:pPr>
        <w:jc w:val="center"/>
        <w:rPr>
          <w:rFonts w:ascii="SimSun" w:eastAsia="SimSun" w:hAnsi="SimSun"/>
          <w:sz w:val="24"/>
        </w:rPr>
      </w:pPr>
      <w:r w:rsidRPr="001E7F67">
        <w:rPr>
          <w:rFonts w:ascii="SimSun" w:eastAsia="SimSun" w:hAnsi="SimSun"/>
          <w:noProof/>
          <w:sz w:val="24"/>
        </w:rPr>
        <w:drawing>
          <wp:inline distT="0" distB="0" distL="0" distR="0" wp14:anchorId="18E513AC" wp14:editId="51885AAA">
            <wp:extent cx="4605194" cy="2259874"/>
            <wp:effectExtent l="0" t="0" r="5080" b="1270"/>
            <wp:docPr id="119596289" name="Picture 1" descr="A couple of posters of two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6289" name="Picture 1" descr="A couple of posters of two peopl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7411" cy="237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7E8D" w:rsidRPr="00007AA8" w:rsidSect="003517C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7CD"/>
    <w:rsid w:val="00007AA8"/>
    <w:rsid w:val="001E7F67"/>
    <w:rsid w:val="001F09D9"/>
    <w:rsid w:val="00225160"/>
    <w:rsid w:val="00343401"/>
    <w:rsid w:val="003517CD"/>
    <w:rsid w:val="003B7B10"/>
    <w:rsid w:val="004D5004"/>
    <w:rsid w:val="006B024E"/>
    <w:rsid w:val="006D371D"/>
    <w:rsid w:val="00820373"/>
    <w:rsid w:val="00A37E8D"/>
    <w:rsid w:val="00CD68BA"/>
    <w:rsid w:val="00D347F5"/>
    <w:rsid w:val="00D70A08"/>
    <w:rsid w:val="00EE52E4"/>
    <w:rsid w:val="00F61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664C2"/>
  <w15:chartTrackingRefBased/>
  <w15:docId w15:val="{5A8BAC8E-816C-EB4A-91F0-EFBD75298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utoRedefine/>
    <w:qFormat/>
    <w:rsid w:val="003517CD"/>
    <w:pPr>
      <w:widowControl w:val="0"/>
      <w:spacing w:after="0" w:line="240" w:lineRule="auto"/>
      <w:jc w:val="both"/>
    </w:pPr>
    <w:rPr>
      <w:sz w:val="21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17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17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17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17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17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17C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17C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17C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17C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17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17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17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17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17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17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17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17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17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17C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17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17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17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17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17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17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17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17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17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17CD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3517CD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lang w:val="en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412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21C762B-9AF9-AD4F-A6C3-DE66E30F74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</Pages>
  <Words>197</Words>
  <Characters>1124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ZHAO, Stanley</dc:creator>
  <cp:keywords/>
  <dc:description/>
  <cp:lastModifiedBy>ZHAO, Stanley</cp:lastModifiedBy>
  <cp:revision>5</cp:revision>
  <cp:lastPrinted>2025-05-13T10:35:00Z</cp:lastPrinted>
  <dcterms:created xsi:type="dcterms:W3CDTF">2025-05-11T08:28:00Z</dcterms:created>
  <dcterms:modified xsi:type="dcterms:W3CDTF">2025-05-13T10:37:00Z</dcterms:modified>
</cp:coreProperties>
</file>